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14742">
        <w:rPr>
          <w:rFonts w:cs="Times New Roman"/>
          <w:sz w:val="28"/>
          <w:szCs w:val="28"/>
        </w:rPr>
        <w:t>ГОСУДАРСТВЕННОЕ БЮДЖЕТНОЕ</w:t>
      </w: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14742">
        <w:rPr>
          <w:rFonts w:cs="Times New Roman"/>
          <w:sz w:val="28"/>
          <w:szCs w:val="28"/>
        </w:rPr>
        <w:t>ОБЩЕОБРАЗОВАТЕЛЬНОЕ  УЧРЕЖДЕНИЕ САМАРСКОЙ ОБЛАСТИ</w:t>
      </w: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14742">
        <w:rPr>
          <w:rFonts w:cs="Times New Roman"/>
          <w:sz w:val="28"/>
          <w:szCs w:val="28"/>
        </w:rPr>
        <w:t>СРЕДНЯЯ  ОБЩЕОБРАЗОВАТЕЛЬНАЯ  ШКОЛА № 11</w:t>
      </w: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14742">
        <w:rPr>
          <w:rFonts w:cs="Times New Roman"/>
          <w:sz w:val="28"/>
          <w:szCs w:val="28"/>
        </w:rPr>
        <w:t xml:space="preserve">им. Героя Советского Союза </w:t>
      </w:r>
      <w:proofErr w:type="spellStart"/>
      <w:r w:rsidRPr="00C14742">
        <w:rPr>
          <w:rFonts w:cs="Times New Roman"/>
          <w:sz w:val="28"/>
          <w:szCs w:val="28"/>
        </w:rPr>
        <w:t>Аипова</w:t>
      </w:r>
      <w:proofErr w:type="spellEnd"/>
      <w:r w:rsidRPr="00C14742">
        <w:rPr>
          <w:rFonts w:cs="Times New Roman"/>
          <w:sz w:val="28"/>
          <w:szCs w:val="28"/>
        </w:rPr>
        <w:t xml:space="preserve"> </w:t>
      </w:r>
      <w:proofErr w:type="spellStart"/>
      <w:r w:rsidRPr="00C14742">
        <w:rPr>
          <w:rFonts w:cs="Times New Roman"/>
          <w:sz w:val="28"/>
          <w:szCs w:val="28"/>
        </w:rPr>
        <w:t>Махмута</w:t>
      </w:r>
      <w:proofErr w:type="spellEnd"/>
      <w:r w:rsidRPr="00C14742">
        <w:rPr>
          <w:rFonts w:cs="Times New Roman"/>
          <w:sz w:val="28"/>
          <w:szCs w:val="28"/>
        </w:rPr>
        <w:t xml:space="preserve"> </w:t>
      </w:r>
      <w:proofErr w:type="spellStart"/>
      <w:r w:rsidRPr="00C14742">
        <w:rPr>
          <w:rFonts w:cs="Times New Roman"/>
          <w:sz w:val="28"/>
          <w:szCs w:val="28"/>
        </w:rPr>
        <w:t>Ильячевича</w:t>
      </w:r>
      <w:proofErr w:type="spellEnd"/>
    </w:p>
    <w:p w:rsidR="00C14742" w:rsidRPr="00C14742" w:rsidRDefault="00C14742" w:rsidP="00C14742">
      <w:pPr>
        <w:pStyle w:val="Standard"/>
        <w:tabs>
          <w:tab w:val="left" w:pos="3920"/>
        </w:tabs>
        <w:ind w:firstLine="567"/>
        <w:jc w:val="center"/>
        <w:rPr>
          <w:rFonts w:cs="Times New Roman"/>
          <w:sz w:val="28"/>
          <w:szCs w:val="28"/>
        </w:rPr>
      </w:pPr>
      <w:r w:rsidRPr="00C14742">
        <w:rPr>
          <w:rFonts w:eastAsia="Times New Roman CYR" w:cs="Times New Roman"/>
          <w:sz w:val="28"/>
          <w:szCs w:val="28"/>
        </w:rPr>
        <w:t>городского округа Октябрьск Самарской области</w:t>
      </w: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14742">
        <w:rPr>
          <w:rFonts w:eastAsia="Times New Roman CYR" w:cs="Times New Roman"/>
          <w:b/>
          <w:bCs/>
          <w:sz w:val="28"/>
          <w:szCs w:val="28"/>
          <w:u w:val="single"/>
        </w:rPr>
        <w:t>КОНСУЛЬТАЦИЯ ДЛЯ РОДИТЕЛЕЙ</w:t>
      </w: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C14742">
        <w:rPr>
          <w:rFonts w:cs="Times New Roman"/>
          <w:b/>
          <w:bCs/>
          <w:sz w:val="28"/>
          <w:szCs w:val="28"/>
        </w:rPr>
        <w:t>«</w:t>
      </w:r>
      <w:r w:rsidRPr="00C14742">
        <w:rPr>
          <w:rFonts w:eastAsia="Times New Roman" w:cs="Times New Roman"/>
          <w:b/>
          <w:bCs/>
          <w:sz w:val="28"/>
          <w:szCs w:val="28"/>
          <w:lang w:eastAsia="ru-RU"/>
        </w:rPr>
        <w:t>Дети и телевизор</w:t>
      </w:r>
      <w:r w:rsidRPr="00C14742">
        <w:rPr>
          <w:rFonts w:cs="Times New Roman"/>
          <w:b/>
          <w:bCs/>
          <w:sz w:val="28"/>
          <w:szCs w:val="28"/>
        </w:rPr>
        <w:t>».</w:t>
      </w: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right"/>
        <w:rPr>
          <w:rFonts w:cs="Times New Roman"/>
          <w:sz w:val="28"/>
          <w:szCs w:val="28"/>
        </w:rPr>
      </w:pPr>
      <w:r w:rsidRPr="00C14742">
        <w:rPr>
          <w:rFonts w:cs="Times New Roman"/>
          <w:sz w:val="28"/>
          <w:szCs w:val="28"/>
        </w:rPr>
        <w:t>Составил воспитатель:</w:t>
      </w:r>
    </w:p>
    <w:p w:rsidR="00C14742" w:rsidRPr="00C14742" w:rsidRDefault="00C14742" w:rsidP="00C14742">
      <w:pPr>
        <w:pStyle w:val="Standard"/>
        <w:ind w:firstLine="567"/>
        <w:jc w:val="right"/>
        <w:rPr>
          <w:rFonts w:cs="Times New Roman"/>
          <w:sz w:val="28"/>
          <w:szCs w:val="28"/>
        </w:rPr>
      </w:pPr>
      <w:r w:rsidRPr="00C14742">
        <w:rPr>
          <w:rFonts w:cs="Times New Roman"/>
          <w:sz w:val="28"/>
          <w:szCs w:val="28"/>
        </w:rPr>
        <w:t>Николаева Виктория Сергеевна</w:t>
      </w: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pStyle w:val="Standard"/>
        <w:ind w:firstLine="567"/>
        <w:jc w:val="center"/>
        <w:rPr>
          <w:rFonts w:cs="Times New Roman"/>
          <w:sz w:val="28"/>
          <w:szCs w:val="28"/>
        </w:rPr>
      </w:pP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Агрессивные фильмы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Германии опрашивали матерей дошкольников - что именно дети смотрят по телевизору и в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</w:t>
      </w:r>
      <w:r w:rsidRPr="00C1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фактора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возникновение агрессивности:</w:t>
      </w:r>
    </w:p>
    <w:p w:rsidR="00C14742" w:rsidRPr="00C14742" w:rsidRDefault="00C14742" w:rsidP="00C147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степени агрессивности содержания мультфильма и длительности его просмотра;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личностных особенностей ребенка, от того, как он интерпретирует содержание;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семейного стиля воспитания;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того, насколько сильно влияние на него со стороны сверстников.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 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Освободиться от возникшего напряжения, агрессии можно вербально, то есть 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конфликты в общении именно так. А ведь существуют и другие, более конструктивные способы.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и детские страхи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с агрессивными сюжетами, фильмы-боевики, фильм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"ужастики"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"сделать скидку" на особенности жанра. Но эта способность отделять вымысел от реальности зависит от его возраста.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риску.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детей надо предупреждать о возможных опасностях. Но это не значит, что просмотр криминальных новостей придаст им сил и уверенности при встрече с реальной опасностью в жизни.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Телеиммунитет</w:t>
      </w:r>
      <w:proofErr w:type="spellEnd"/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нас, взрослых, и другие претензии к нашему телевидению. Кого-то особенно возмущает навязчивая реклама, примитивные сериалы, пошлые ток-шоу.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хочется, чтобы ребенок вообще этого не видел и не слышал. Что делать?</w:t>
      </w:r>
    </w:p>
    <w:p w:rsidR="00C14742" w:rsidRPr="00C14742" w:rsidRDefault="00C14742" w:rsidP="00C1474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Смотреть вместе с ребенком и подростком самые разные передачи. Даже если это противоречит вашим собственным пристрастиям и художественному вкусу.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комментировать каждый раз: это хорошо, а вот это плохо. Спрашивать его мнения, уважать вкусы и пристрастия.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выбирать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C14742" w:rsidRPr="00C14742" w:rsidRDefault="00C14742" w:rsidP="00C1474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Скрытый вред телевизионного экрана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видики</w:t>
      </w:r>
      <w:proofErr w:type="spell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 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Телевоздействия</w:t>
      </w:r>
      <w:proofErr w:type="spell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смотрят все подряд - рекламу, боевики, ужастики, мыльные оперы и т. п. В настоящее время, когда подрастает первое поколение "экранных детей", эти последствия становятся все более очевидными.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 них - </w:t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отставание в развитии речи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Таким образом, за последние двадцать лет число речевых нарушений возросло более чем в 6 раз!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при чем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мультфильма?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огромная. Речь -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педагоги и психологи все чаще отмечают у детей </w:t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неспособность к самоуглублению, к концентрации на каком-либо занятии, отсутствие заинтересованности делом.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Данные симптомы были обобщены в картину новой болезни - </w:t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"дефицит концентрации"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вид заболевания особенно ярко проявляется в обучении детей и характеризуется </w:t>
      </w:r>
      <w:proofErr w:type="spell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Многим детям стало трудно воспринимать информацию на слух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они не 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факт, который отмечают многие педагоги, - это </w:t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резкое </w:t>
      </w:r>
      <w:proofErr w:type="spellStart"/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снижениефантазии</w:t>
      </w:r>
      <w:proofErr w:type="spellEnd"/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творческой активности детей.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развлечений.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пожалуй, самое явное свидетельство нарастания этой внутренней пустоты - </w:t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детской жестокости и агрессивности.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немотивированность</w:t>
      </w:r>
      <w:proofErr w:type="spell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лежащего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ногами, потеряв всякое чувство меры. Сопереживание, жалость, помощь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"просто так", потому что на душе пусто и хочется острых ощущений.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бич нашего времени - </w:t>
      </w:r>
      <w:r w:rsidRPr="00C1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</w:t>
      </w: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счастья".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возраст - период наиболее интенсивного становления внутреннего мира, построения личности. Изменить или наверстать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</w:p>
    <w:p w:rsidR="00C14742" w:rsidRPr="00C14742" w:rsidRDefault="00C14742" w:rsidP="00C1474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</w:t>
      </w:r>
      <w:proofErr w:type="gramStart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малышам осмыслять</w:t>
      </w:r>
      <w:proofErr w:type="gramEnd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</w:t>
      </w:r>
      <w:bookmarkStart w:id="0" w:name="_GoBack"/>
      <w:bookmarkEnd w:id="0"/>
      <w:r w:rsidRPr="00C1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C14742" w:rsidRPr="00C14742" w:rsidRDefault="00C14742" w:rsidP="00C14742">
      <w:pPr>
        <w:pStyle w:val="Standard"/>
        <w:jc w:val="center"/>
        <w:rPr>
          <w:rFonts w:ascii="Arial" w:eastAsia="Times New Roman" w:hAnsi="Arial" w:cs="Arial"/>
          <w:szCs w:val="22"/>
          <w:lang w:eastAsia="ru-RU"/>
        </w:rPr>
      </w:pPr>
    </w:p>
    <w:p w:rsidR="00082750" w:rsidRPr="00C14742" w:rsidRDefault="00082750"/>
    <w:sectPr w:rsidR="00082750" w:rsidRPr="00C1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0"/>
    <w:rsid w:val="00082750"/>
    <w:rsid w:val="002F6A20"/>
    <w:rsid w:val="00C14742"/>
    <w:rsid w:val="00EC4452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2876</Words>
  <Characters>16397</Characters>
  <Application>Microsoft Office Word</Application>
  <DocSecurity>0</DocSecurity>
  <Lines>136</Lines>
  <Paragraphs>38</Paragraphs>
  <ScaleCrop>false</ScaleCrop>
  <Company>Home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2021-02-02T11:42:00Z</dcterms:created>
  <dcterms:modified xsi:type="dcterms:W3CDTF">2021-02-02T11:43:00Z</dcterms:modified>
</cp:coreProperties>
</file>